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12128500</wp:posOffset>
            </wp:positionV>
            <wp:extent cx="317500" cy="3937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  <w:lang w:eastAsia="zh-CN"/>
        </w:rPr>
        <w:t>第四单元练习题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积累与运用（</w:t>
      </w:r>
      <w:r>
        <w:rPr>
          <w:rFonts w:hint="eastAsia"/>
          <w:b/>
          <w:bCs/>
          <w:sz w:val="28"/>
          <w:szCs w:val="28"/>
          <w:lang w:val="en-US" w:eastAsia="zh-CN"/>
        </w:rPr>
        <w:t>20分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1.给语段中加点的字注音,或根据拼音写出汉字。(2分)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　　那年冬天,祖母去世,家里满院狼j</w:t>
      </w:r>
      <w:r>
        <w:rPr>
          <w:rFonts w:ascii="宋体" w:hAnsi="宋体" w:eastAsia="宋体" w:cs="Times New Roman"/>
          <w:kern w:val="0"/>
          <w:sz w:val="24"/>
          <w:szCs w:val="24"/>
        </w:rPr>
        <w:t>í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(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)的景象,触动了朱自清内心最柔软的地方,缓和了他和父亲的关系;抗战相持阶段,作家茅盾亲赴西北高原,那参天耸立、不折不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挠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(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)的白杨树使他震撼,让他看到了中华民族的精神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脊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(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)梁;昆明雨季来临时,西南联大食堂的餐桌上常有味道鲜y</w:t>
      </w:r>
      <w:r>
        <w:rPr>
          <w:rFonts w:ascii="宋体" w:hAnsi="宋体" w:eastAsia="宋体" w:cs="Times New Roman"/>
          <w:kern w:val="0"/>
          <w:sz w:val="24"/>
          <w:szCs w:val="24"/>
        </w:rPr>
        <w:t>ú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(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)的牛肝菌,这让汪曾祺回味无穷,终生难忘。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2.下列各组词语中书写全都正确的一项是(　　)（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A.狼籍　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琐屑　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局促　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井然有致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B.辟邪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倦怠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松懈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不折不挠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C.遏制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交卸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捶炼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触目伤怀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D.疾驰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黝黑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星辰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坦荡如底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3.下列各句中，加点的成语使用不恰当的一句是（    ）（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A.有的父母习惯在饭桌上表扬或批评孩子，一边吃饭，一边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轻描淡写</w:t>
      </w:r>
      <w:r>
        <w:rPr>
          <w:rFonts w:hint="eastAsia" w:ascii="宋体" w:hAnsi="宋体" w:eastAsia="宋体" w:cs="Times New Roman"/>
          <w:sz w:val="24"/>
          <w:szCs w:val="24"/>
        </w:rPr>
        <w:t>地说几句，显得不够重视，孩子也没听进去，效果自然会差一些。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B.“迎奥运文明礼仪之光·北京欢迎您”展览，以漫画和歌谣这些人民大众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喜闻乐见</w:t>
      </w:r>
      <w:r>
        <w:rPr>
          <w:rFonts w:hint="eastAsia" w:ascii="宋体" w:hAnsi="宋体" w:eastAsia="宋体" w:cs="Times New Roman"/>
          <w:sz w:val="24"/>
          <w:szCs w:val="24"/>
        </w:rPr>
        <w:t>的艺术形式为载体，展现了北京的名胜古迹、市容新貌。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C.微笑像和煦的春风，微笑像温暖的阳光，它蕴涵着一种神奇的力量，可以使人世间所有的烦恼都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涣然冰释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D.今天我们提倡的创新，并不是要抛开先哲圣贤的成果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另起炉灶</w:t>
      </w:r>
      <w:r>
        <w:rPr>
          <w:rFonts w:hint="eastAsia" w:ascii="宋体" w:hAnsi="宋体" w:eastAsia="宋体" w:cs="Times New Roman"/>
          <w:sz w:val="24"/>
          <w:szCs w:val="24"/>
        </w:rPr>
        <w:t>，而是要站在前辈的肩膀上一步一个脚印地前进，并努力超越前人。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4.下列句子中标点符号使用合乎规范的一项是(2分)(　　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A.看着眼前的白桦林,我领悟了一个道理:正与直是它们赖以生存的首要条件,哪棵树在生长中偏离了这个方向,即意味着失去阳光和死亡。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B.丁香结是解不完的,它年年都有,人生中的结也是解不完的,它时常与我们相伴。可能正因如此,这世界才具有了无穷魅力。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C.当生命中的厄运不期而至,我们是俯首屈从、自甘沉沦?还是积极面对、勇于挑战?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D.傅庚生认为,欣赏诗歌“首宜求其旨意,次必寻其脉络,然后乃可以探骊得珠也。”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5.在下面语段中的横线处依次填入一个句子,排序正确的一项是(　　)（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生命中没有导演,谁都无法为自己的人生进行彩排。但我们可以是编剧,把生活变成我们想要的体裁:那些风花雪月的浪漫可以改编成诗歌,那些柴米油盐的琐碎</w:t>
      </w:r>
      <w:r>
        <w:rPr>
          <w:rFonts w:hint="eastAsia"/>
          <w:sz w:val="24"/>
          <w:szCs w:val="24"/>
          <w:u w:val="single"/>
          <w:lang w:eastAsia="zh-CN"/>
        </w:rPr>
        <w:t>　　　　</w:t>
      </w:r>
      <w:r>
        <w:rPr>
          <w:rFonts w:hint="eastAsia"/>
          <w:sz w:val="24"/>
          <w:szCs w:val="24"/>
          <w:lang w:eastAsia="zh-CN"/>
        </w:rPr>
        <w:t>,那些坎坷不平的经历</w:t>
      </w:r>
      <w:r>
        <w:rPr>
          <w:rFonts w:hint="eastAsia"/>
          <w:sz w:val="24"/>
          <w:szCs w:val="24"/>
          <w:u w:val="single"/>
          <w:lang w:eastAsia="zh-CN"/>
        </w:rPr>
        <w:t>　　　</w:t>
      </w:r>
      <w:r>
        <w:rPr>
          <w:rFonts w:hint="eastAsia"/>
          <w:sz w:val="24"/>
          <w:szCs w:val="24"/>
          <w:lang w:eastAsia="zh-CN"/>
        </w:rPr>
        <w:t>。让你的人生时而像水一样流淌,</w:t>
      </w:r>
      <w:r>
        <w:rPr>
          <w:rFonts w:hint="eastAsia"/>
          <w:sz w:val="24"/>
          <w:szCs w:val="24"/>
          <w:u w:val="single"/>
          <w:lang w:eastAsia="zh-CN"/>
        </w:rPr>
        <w:t>　　　</w:t>
      </w:r>
      <w:r>
        <w:rPr>
          <w:rFonts w:hint="eastAsia"/>
          <w:sz w:val="24"/>
          <w:szCs w:val="24"/>
          <w:lang w:eastAsia="zh-CN"/>
        </w:rPr>
        <w:t>,时而像山路一样跌宕起伏,</w:t>
      </w:r>
      <w:r>
        <w:rPr>
          <w:rFonts w:hint="eastAsia"/>
          <w:sz w:val="24"/>
          <w:szCs w:val="24"/>
          <w:u w:val="single"/>
          <w:lang w:eastAsia="zh-CN"/>
        </w:rPr>
        <w:t>　　　</w:t>
      </w:r>
      <w:r>
        <w:rPr>
          <w:rFonts w:hint="eastAsia"/>
          <w:sz w:val="24"/>
          <w:szCs w:val="24"/>
          <w:lang w:eastAsia="zh-CN"/>
        </w:rPr>
        <w:t>。生活是一座杂乱无章的素材库,我们要做的,就是努力使自己成为一个优秀的编剧。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①峰回路转,柳暗花明　②可以改编成散文　③悠闲而又充满诗意　④可以改编成小说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A.②④③①　　　　B.②④①③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C.④②③①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D.②①④③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6.下列作家作品对应有误的一项是（    ）（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A.《背影》——朱自清——散文家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B.《白杨礼赞》——莫言——作家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C.《昆明的雨》——汪曾祺——作家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D.《我为什么而活着》———罗素———英国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  <w:lang w:eastAsia="zh-CN"/>
        </w:rPr>
        <w:t>.填空。(5分)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①李清照的《如梦令》中追忆郊游地点、时间及由于景色迷人而忘了归路的词句是:“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②朱敦儒的《相见欢》中表现作者渴望早日恢复中原、还于旧都的强烈愿望,同时也是对朝廷苟安旦夕、不图恢复的愤慨和抗议的词句是:“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lang w:eastAsia="zh-CN"/>
        </w:rPr>
        <w:t>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③晏殊《浣溪沙》一词中通过描写词人所在院落的景色变迁,感叹时光流逝的句子是:“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/>
          <w:sz w:val="24"/>
          <w:szCs w:val="24"/>
          <w:lang w:eastAsia="zh-CN"/>
        </w:rPr>
        <w:t>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④欧阳修的《采桑子》中从视觉和听觉两方面描绘西湖清丽、恬静、淡远的春景的句子是:“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/>
          <w:sz w:val="24"/>
          <w:szCs w:val="24"/>
          <w:lang w:eastAsia="zh-CN"/>
        </w:rPr>
        <w:t>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⑤但是它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/>
          <w:sz w:val="24"/>
          <w:szCs w:val="24"/>
          <w:lang w:eastAsia="zh-CN"/>
        </w:rPr>
        <w:t>,更不用提它的坚强不屈与挺拔,它是树中的伟丈夫!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8.用一句或几句话补写出结尾的内容，并用简练的语言（不超过20字）概括第一段。（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①当地时间4月4日14时50分（北京时间20时50分），在第53届意大利博洛尼亚国际童话书展上，2016年“国际安徒生奖”正式揭晓，中国儿童文学作家曹文轩获得该奖项，这是中国作家第一次获得该奖项。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②国际安徒生奖于1956年设立，由丹麦女王玛格丽特二世赞助，以童话大师安徒生的名字命名，每两年评选一次，被誉为“小诺贝尔文学奖”。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③曹文轩曾创作了《草房子》《青铜葵花》《火印》等作品。曹文轩曾说：“《草房子》的主人公就是小学时候的我，《青铜葵花》的主人公就是中学时候的我。”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lang w:eastAsia="zh-CN"/>
        </w:rPr>
        <w:t>作为中学生，我们未必都要走曹文轩的文学道路，但他的话却能给我们写作文带来有益的启示：</w:t>
      </w: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</w:t>
      </w:r>
      <w:r>
        <w:rPr>
          <w:rFonts w:hint="eastAsia"/>
          <w:sz w:val="24"/>
          <w:szCs w:val="24"/>
          <w:lang w:eastAsia="zh-CN"/>
        </w:rPr>
        <w:t>。用简练的语言概括第①段：</w:t>
      </w: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b/>
          <w:bCs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28"/>
          <w:szCs w:val="28"/>
          <w:u w:val="none"/>
          <w:lang w:eastAsia="zh-CN"/>
        </w:rPr>
        <w:t>二、阅读欣赏(共50分)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(一)(4分)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送友人入蜀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李　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见说蚕丛路①,崎岖不易行。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山从人面起,云傍马头生。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芳树笼秦栈,春流②绕蜀城③。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升沉应已定,不必问君平。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注:①蚕丛路:代称入蜀的道路。蚕丛,是传说中蜀国的开国君王。②春流:泛指春天水涨,江水奔流。一说指流经成都的郫江、流江。③蜀城:成都。一说泛指蜀中城市。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9</w:t>
      </w:r>
      <w:r>
        <w:rPr>
          <w:rFonts w:hint="eastAsia"/>
          <w:sz w:val="24"/>
          <w:szCs w:val="24"/>
          <w:u w:val="none"/>
          <w:lang w:eastAsia="zh-CN"/>
        </w:rPr>
        <w:t>.这首送别诗,毫无缠绵悱恻的哀伤情调,感情真挚热诚而又豁达乐观,分析全诗表达了哪些思想感情。(2分)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本诗风格清新俊逸,后世誉为“五律正宗”,试任选角度加以赏析。(2分)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(二)(9分)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卖蒜叟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[清]袁枚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南阳县有杨二相公者,精于拳术,每至演武场传授枪棒,观者如堵。一日,有卖蒜叟,咳嗽不绝</w:t>
      </w:r>
      <w:r>
        <w:rPr>
          <w:rFonts w:hint="eastAsia" w:ascii="宋体" w:hAnsi="宋体" w:eastAsia="宋体" w:cs="Times New Roman"/>
          <w:kern w:val="0"/>
          <w:sz w:val="24"/>
          <w:szCs w:val="24"/>
          <w:vertAlign w:val="superscript"/>
        </w:rPr>
        <w:t>①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声,旁睨而揶揄</w:t>
      </w:r>
      <w:r>
        <w:rPr>
          <w:rFonts w:hint="eastAsia" w:ascii="宋体" w:hAnsi="宋体" w:eastAsia="宋体" w:cs="Times New Roman"/>
          <w:kern w:val="0"/>
          <w:sz w:val="24"/>
          <w:szCs w:val="24"/>
          <w:vertAlign w:val="superscript"/>
        </w:rPr>
        <w:t>②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之。杨大怒,招叟至前,以拳打砖墙,陷入尺许,傲之曰:“叟能如是乎?”叟曰:“君能打墙,不能打人。”杨怒骂曰:“老奴能受我打乎?打死勿怨!”叟笑曰:“垂死之年,能以一死成</w:t>
      </w:r>
      <w:r>
        <w:rPr>
          <w:rFonts w:hint="eastAsia" w:ascii="宋体" w:hAnsi="宋体" w:eastAsia="宋体" w:cs="Times New Roman"/>
          <w:kern w:val="0"/>
          <w:sz w:val="24"/>
          <w:szCs w:val="24"/>
          <w:vertAlign w:val="superscript"/>
        </w:rPr>
        <w:t>③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君之名,死亦何怨!”老人自缚于树,解衣露腹。杨故取势于十步外,奋拳击之。老人寂然无声,但见杨双膝跪地,叩头曰:“晚生知罪矣。”拔其拳,已夹入老人腹中,坚不可出。哀求良久,老人鼓腹纵之,已跌出一石桥外矣。老人徐徐负蒜而归,卒不肯告人姓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righ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——《子不语》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注:①绝:停止。②揶揄:出言嘲笑。③成:成全。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.解释下列句中加点词的意思。(2分)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①叟能如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是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乎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是: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②老人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徐徐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负蒜而归徐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徐: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③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卒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不肯告人姓氏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卒: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④老人自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缚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于树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缚: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.翻译下列句子。(4分)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①旁睨而揶揄之。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译文: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②杨故取势于十步外,奋拳击之。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译文: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13、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本文题为《卖蒜叟》,但作者用较多的笔墨对“杨二相公”的语言、神态和动作等进行了细致描写刻画,这样处理是否合适?请说明你的理由。(3分)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center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center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center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（三）（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我们过了江,进了车站。我买票,他忙着照看行李。行李太多了,得向脚夫行些小费才可过去。他便又忙着和他们讲价钱。我那时真是聪明过分,总觉他说话不大漂亮,非自己插嘴不可,但他终于讲定了价钱;就送我上车。他给我拣定了靠车门的一张椅子;我将他给我做的紫毛大衣铺好座位。他嘱我路上小心,夜里要警醒些,不要受凉。又嘱托茶房好好照应我。我心里暗笑他的迂;他们只认得钱,托他们只是白托!而且我这样大年纪的人,难道还不能料理自己么?唉,我现在想想,那时真是太聪明了!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我说道:“爸爸,你走吧。”他往车外看了看说:“我买几个橘子去。你就在此地,不要走动。”我看那边月台的栅栏外有几个卖东西的等着顾客。走到那边月台,须穿过铁道,须跳下去又爬上去。父亲是一个胖子,走过去自然要费事些。我本来要去的,他不肯,只好让他去。我看见他戴着黑布小帽,穿着黑布大马褂,深青布棉袍,蹒跚地走到铁道边,慢慢探身下去,尚不大难。可是他穿过铁道,要爬上那边月台,就不容易了。他用两手(　　)着上面,两脚再向上(　　);他肥胖的身子向左微倾,显出努力的样子,这时我看见他的背影,我的泪很快地流下来了。我赶紧拭干了泪。怕他看见,也怕别人看见。我再向外看时,他已抱了朱红的橘子往回走了。过铁道时,他先将橘子散放在地上,自己慢慢爬下,再抱起橘子走。到这边时,我赶紧去(　　)他。他和我走到车上,将橘子一股脑儿放在我的皮大衣上。于是扑扑衣上的泥土,心里很轻松似的。过一会说:“我走了,到那边来信!”我望着他走出去。他走了几步,回过头看见我,说:“进去吧,里边没人。”等他的背影混入来来往往的人里,再找不着了,我便进来坐下,我的眼泪又来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.这两段写父亲送别“我”的情景,其中写了父亲的以下行为:照看行李→讲价钱→拣定椅子→嘱咐“我”路上小心→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>　　　　　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→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>　　　　　　　　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→告别离去。 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.依次填入文中括号内的动词,恰当的一项是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(　　)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A.吊　缩　拉　　　B.攀　勾　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C.攀　缩　搀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D.吊　勾　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.作者在文中两次提及自己“聪明”,“聪明”在这里有什么含义?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.“我”看到父亲艰难地爬上月台的样子,“我的泪很快地流下来了”,“我赶紧拭干了泪。怕他看见,也怕别人看见”。说说此时“我”的心理感受是怎样的。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.选文结尾“我的眼泪又来了”中的“又”字用得好,请从内容和结构两方面说明理由。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(1)内容:___________________________________________________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(2)结构:___________________________________________________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(四)(13分)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总与一缕炊烟有关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①写下这题目，我仿佛看到母亲从一缕炊烟中走出来，用树皮般粗糙的双手，拍打掉衣服上的灰尘，拂理净发丛里的草渣。然后静默在老屋的矮檐下，像一只窝旁守候的老鸟，若有所待地张望着村前的小路……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②时间往往是黄昏，彩霞满天，或傍晚，薄暮冥冥。父亲还在田地里劳作，我和妹妹走在由学校回家的路上。而那时，最迫切的意愿，便是能望见自家屋顶上的炊烟。</w:t>
      </w:r>
      <w:r>
        <w:rPr>
          <w:rFonts w:hint="eastAsia"/>
          <w:sz w:val="24"/>
          <w:szCs w:val="24"/>
          <w:u w:val="single"/>
          <w:lang w:eastAsia="zh-CN"/>
        </w:rPr>
        <w:t>那混着浓浓的柴草香、饭莱香的炊烟啊，就像抒情的花朵，在天空开放，并且歌唱。那甜暖的香，再远，也能灿亮我们的眼睛和脸庞。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③母亲等饭熟了，就在夕光薄岚里，在几缕炊烟的余烬中，默默地守望着。有时，也柔柔地喊一声：“吃饭了噢。”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④其实，母亲所能煮的，往往也只是“饭”而已。自每年三月下秧，到八月新谷入仓，这段漫长的青黄不接的日子，一天三顿，翻来覆去的，都只是红苕稀粥，或稀粥红苕。有时，我就忍不住要冲母亲撒气：“又是红苕稀粥，又是红苕稀粥！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⑤每到这时，母亲总是默然无语。黯淡瘦削的脸上，隐现着一丝愁苦和讪然，仿佛她真是不该煮出这样的饭食。偶尔，能听到母亲和父亲焦苦的叹息：“这日子，哎，真是亏了娃们。”声音很低，很低，却沉重如石地砸在我心坎儿上。那时，我才知道，母亲除了如我们一样饥饿外，还承忍了更难以言说的痛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⑥现在想来，也真是难为了母亲。那还是大集体时候，父亲体弱多病，不能干重活，便习了理发、补鞋的手艺，常常走村串户去挣钱。挣了钱，交给队里，由队里核算工分、口粮；可是，父亲常常是挣不够工分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⑦母亲就只好更累了。除缝连浆补，灶火炊饭，洗锅涮碗外，还得风来雨往地忙活队里。母亲很能干，手脚利索，能挣工分换回一些粮食。虽是如此，粮食却仍不够吃。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⑧吃饭时，母亲总是先给我们盛上满满一大碗，再舀自己的。饭桌上，母亲也总是坐在靠近灶屋那“挂角”（方桌的四角）的位置上。捧了碗，慢腾腾地举箸援筷，似乎在品尝美味，又似乎难以下咽。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⑨那神情里，满是瑟缩，迟疑。每看到父亲或我们的碗空了，便抢着去给我们添饭。倘若锅里也没了，脸上就又是一丝愁苦和讪然，沉重得令人至今难忘。后来我才明白，母亲那殷勤得有些夸张的举动里，更多的，却是谦卑和愧疚；为她作为母亲却不能煮出更多更好的饭食，喂饱她的孩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⑩现在，母亲偶尔到我这儿来。吃饭时，仍瑟缩而谦卑地坐在“挂角”的位置。举箸援筷间，也满是小心翼翼。起初还以为是客气，或不习惯。多次让她坐在正位上，说，一家人，用不着那样的。不一会儿，她又不自觉地移到了“挂角”的地方。我才知道，这习惯，跟那时的生活有关，改不了了。便忍不住嘴里发苦，心里发灰，有一种懊然复怅然的感觉，拂之不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⑪那时，母亲只有过年时最快乐。记得每次煮“年夜饭”，母亲总是风风火火地进进出出，嘴里却悠闲地哼着歌儿。饭菜终于上桌了，母亲便会兴奋地宣布：“开饭罗，开饭罗!”在我们敞开肚子，尽情吞嚼母亲做的丰盛饭菜时，母亲总是很少动筷，凝望着我们喃喃地说：“真想天天都能这样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⑫终于能够天天都那样了。我和妹妹，却不能天天都吃到母亲做的饭菜了。我到外地求学了，然后工作了，成家了。妹妹也到异乡打工，然后出嫁了。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⑬母亲仍在老家，里里外外地忙碌着，一日三餐地灶火炊饭。我们偶尔回家，母亲总要亲自下厨忙乎。饭菜丰富多了，母亲脸上，却依旧常有黯淡和讪然。父亲来信讲，你妈每顿饭都要念叨，不知娃们吃饭了不；家里杀了猪，心舌肚都留着，你妈问你们啥时能回来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⑭读信，我的鼻子就酸酸的，喉咙里也又涩又堵。那时，我才明白了“儿行千里母担忧”这句话的深刻含义。我其实知道，自古以来的母亲，都是这样的良善，慈蔼，无私。只是，我不无遗憾地发现，这种传统的母亲，在我们的生活里，已是越来越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⑮</w:t>
      </w:r>
      <w:r>
        <w:rPr>
          <w:rFonts w:hint="eastAsia"/>
          <w:sz w:val="24"/>
          <w:szCs w:val="24"/>
          <w:u w:val="single"/>
          <w:lang w:eastAsia="zh-CN"/>
        </w:rPr>
        <w:t>一代慈蔼而伟大的母亲，或许从此就将渐渐地消失了罢。</w:t>
      </w:r>
      <w:r>
        <w:rPr>
          <w:rFonts w:hint="eastAsia"/>
          <w:sz w:val="24"/>
          <w:szCs w:val="24"/>
          <w:u w:val="none"/>
          <w:lang w:eastAsia="zh-CN"/>
        </w:rPr>
        <w:t>意识到这一点，我不禁为我们的后人，感到深深的悲伤和彻骨的绝望。“又见炊烟升起……”每听到这歌声，都恍惚觉得，有一缕缕绵缠的炊烟，在眼前袅袅地飘升起来，与夕阳、晚霞、风和过去的岁月融在一起。那淡蓝淡蓝的烟里，满是最平常的人间气息，朴素、温暖而芳香，叫人莫名地感动，惆怅。眼睛里，也禁不住一阵灼痛、潮润，仿佛正被那烟火熏燎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⑯依稀看见，我苍老而慈蔼的母亲，正站在老屋的矮檐下，站在一缕缕炊烟的背景中，远远地望我，暖暖地喊我。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⑰那炊烟，我想，该就是母亲生命的光束了。而它，我知道，也正是我生命之流的初源。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1</w:t>
      </w:r>
      <w:r>
        <w:rPr>
          <w:rFonts w:hint="eastAsia"/>
          <w:sz w:val="24"/>
          <w:szCs w:val="24"/>
          <w:u w:val="none"/>
          <w:lang w:val="en-US" w:eastAsia="zh-CN"/>
        </w:rPr>
        <w:t>9</w:t>
      </w:r>
      <w:r>
        <w:rPr>
          <w:rFonts w:hint="eastAsia"/>
          <w:sz w:val="24"/>
          <w:szCs w:val="24"/>
          <w:u w:val="none"/>
          <w:lang w:eastAsia="zh-CN"/>
        </w:rPr>
        <w:t>．作者几次写了母亲的“讪然”，这样写有什么作用？（</w:t>
      </w:r>
      <w:r>
        <w:rPr>
          <w:rFonts w:hint="eastAsia"/>
          <w:sz w:val="24"/>
          <w:szCs w:val="24"/>
          <w:u w:val="none"/>
          <w:lang w:val="en-US" w:eastAsia="zh-CN"/>
        </w:rPr>
        <w:t>3分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20</w:t>
      </w:r>
      <w:r>
        <w:rPr>
          <w:rFonts w:hint="eastAsia"/>
          <w:sz w:val="24"/>
          <w:szCs w:val="24"/>
          <w:u w:val="none"/>
          <w:lang w:eastAsia="zh-CN"/>
        </w:rPr>
        <w:t>．从内容和结构上分析第①段的作用。（</w:t>
      </w:r>
      <w:r>
        <w:rPr>
          <w:rFonts w:hint="eastAsia"/>
          <w:sz w:val="24"/>
          <w:szCs w:val="24"/>
          <w:u w:val="none"/>
          <w:lang w:val="en-US" w:eastAsia="zh-CN"/>
        </w:rPr>
        <w:t>3分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21</w:t>
      </w:r>
      <w:r>
        <w:rPr>
          <w:rFonts w:hint="eastAsia"/>
          <w:sz w:val="24"/>
          <w:szCs w:val="24"/>
          <w:u w:val="none"/>
          <w:lang w:eastAsia="zh-CN"/>
        </w:rPr>
        <w:t>．本文语言蕴涵丰厚，生动贴切，富有表现力。请赏析第②段中两个画线的语句。（</w:t>
      </w:r>
      <w:r>
        <w:rPr>
          <w:rFonts w:hint="eastAsia"/>
          <w:sz w:val="24"/>
          <w:szCs w:val="24"/>
          <w:u w:val="none"/>
          <w:lang w:val="en-US" w:eastAsia="zh-CN"/>
        </w:rPr>
        <w:t>4分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①那混着浓浓的柴草香、饭莱香的炊烟啊，就像抒情的花朵，在天空开放，并且歌唱。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②那甜暖的香，再远，也能灿亮我们的眼睛和脸庞。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22</w:t>
      </w:r>
      <w:r>
        <w:rPr>
          <w:rFonts w:hint="eastAsia"/>
          <w:sz w:val="24"/>
          <w:szCs w:val="24"/>
          <w:u w:val="none"/>
          <w:lang w:eastAsia="zh-CN"/>
        </w:rPr>
        <w:t>．联系全文，谈谈你对第⑮段画线句子的理解。（</w:t>
      </w:r>
      <w:r>
        <w:rPr>
          <w:rFonts w:hint="eastAsia"/>
          <w:sz w:val="24"/>
          <w:szCs w:val="24"/>
          <w:u w:val="none"/>
          <w:lang w:val="en-US" w:eastAsia="zh-CN"/>
        </w:rPr>
        <w:t>3分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一代慈蔼而伟大的母亲，或许从此就将渐渐地消失了罢。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（五）（</w:t>
      </w:r>
      <w:r>
        <w:rPr>
          <w:rFonts w:hint="eastAsia"/>
          <w:sz w:val="24"/>
          <w:szCs w:val="24"/>
          <w:u w:val="none"/>
          <w:lang w:val="en-US" w:eastAsia="zh-CN"/>
        </w:rPr>
        <w:t>16分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仙人掌花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曹乾石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看见别人家阳台上花草缤纷，煞是艳羡，激起了我养花的兴致。我从花草市场陆续买了一些回家种养，海棠、月季、杜鹃、米兰、文竹……开始还能记着浇水、松土、施肥，但终究是很难坚持，结果一盆盆花草都枝枯叶落。我这才意识到，养花并非只是闲情逸致，那完全是精明勤快人的事儿，与我这个愚汉、懒汉无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例外的是，只有一盆仙人掌活了下来。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不论阴晴雨雪，也不论那一小盆泥土如何枯涸龟裂，它总是绿色挺拔，每一根毛刺都伸出渴求的喙，贪婪地啄食着阳光和空气。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可这并未给我带来欢欣。它既不美，也不雅。我只是不无遗憾地想，为什么美的总那么娇弱，而不美的却总是那么倔犟呢？要是海棠、月季、杜鹃、米兰也这样易于生存该有多好啊。对于仙人掌的存在，我也不再关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许久后的一个黄昏，我倚着阳台观望，无意中又瞥见这盆仙人掌。它竟横竖添了许多新节，刀戟般凛凛叉开，待细看时，我却忍不住大笑起来。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不是么，且不说它的大小掌节是怎样歪歪斜斜，怪模怪样，只看那绿色的掌面吧，竟皱皱巴巴，细纹密布，活像一张老人的脸。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我真不知道，它还会怎样疯长下去。也许叫它死去比叫它活着都困难。这可怕的东西！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我的养花历史就此告一段落，自然是没养出一朵花来。谁想夏天一到，奇迹竟发生了。一个雨后的清晨，我推开阳台门，蛋青色的光亮和泉水般的空气扑面而来。我发现那盆仙人掌上有一大团很耀眼的东西。是霞光吗？是雨水折映的太阳吗？我定睛一看，什么？竟然是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是的，是一朵花，并且是一朵异常漂亮的花。12个金黄色绸缎般富有光泽的花瓣，敏感地轻颤着流苏般柔软的花穗，细密地遍布着雪乳般滋润的花粉。它凝然静立，却闪烁着宫殿般辉煌灿烂的光芒……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这是我看过的最美的花！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此刻，仙人掌正骄傲地高擎着它。仙人掌上的皱纹是愈加深刻了。是啊，它赖以立身的不过是一捧泥土。要开出这样震撼人心的金色花朵，能不倾注全部心血吗？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可以想象，这仙人掌，它曾经有过柔软的叶，窈窕的枝。但为了抗拒沙漠的压榨，它才变得冷峻而坚强。正是有了这冷峻和坚强，在沙漠吞噬掉无数娇美的花之后，我们还能欣赏到仙人掌神奇的金色花。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它绝非一朵仅仅使人赏心悦目的花，它的不甘泯灭的美，令弱者肃然起敬。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美，一旦与顽强结合，就是不可摧毁的。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840" w:firstLineChars="16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（选自《中华活页文选》）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23</w:t>
      </w:r>
      <w:r>
        <w:rPr>
          <w:rFonts w:hint="eastAsia"/>
          <w:sz w:val="24"/>
          <w:szCs w:val="24"/>
          <w:u w:val="none"/>
          <w:lang w:eastAsia="zh-CN"/>
        </w:rPr>
        <w:t>.第二自然段中“例外的是，只有一盆仙人掌活了下来”一句在文章中的作用是什么？（4分）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24</w:t>
      </w:r>
      <w:r>
        <w:rPr>
          <w:rFonts w:hint="eastAsia"/>
          <w:sz w:val="24"/>
          <w:szCs w:val="24"/>
          <w:u w:val="none"/>
          <w:lang w:eastAsia="zh-CN"/>
        </w:rPr>
        <w:t>.第三自然段中说“它总是绿色挺拔，每一根毛刺都伸出渴求的喙，贪婪地啄食着阳光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和空气”中的“啄食”一词形象生动，请写出你的赏析。（4分）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25</w:t>
      </w:r>
      <w:r>
        <w:rPr>
          <w:rFonts w:hint="eastAsia"/>
          <w:sz w:val="24"/>
          <w:szCs w:val="24"/>
          <w:u w:val="none"/>
          <w:lang w:eastAsia="zh-CN"/>
        </w:rPr>
        <w:t>.本文对比巧妙鲜明，结合你的理解，说说文章是从哪两个方面进行对比的。（4分）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本文表达了作者怎样的思想感情？（4分）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b/>
          <w:bCs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28"/>
          <w:szCs w:val="28"/>
          <w:u w:val="none"/>
          <w:lang w:eastAsia="zh-CN"/>
        </w:rPr>
        <w:t>三、写作(共50分)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2</w:t>
      </w:r>
      <w:r>
        <w:rPr>
          <w:rFonts w:hint="eastAsia"/>
          <w:sz w:val="24"/>
          <w:szCs w:val="24"/>
          <w:u w:val="none"/>
          <w:lang w:val="en-US" w:eastAsia="zh-CN"/>
        </w:rPr>
        <w:t>7</w:t>
      </w:r>
      <w:r>
        <w:rPr>
          <w:rFonts w:hint="eastAsia"/>
          <w:sz w:val="24"/>
          <w:szCs w:val="24"/>
          <w:u w:val="none"/>
          <w:lang w:eastAsia="zh-CN"/>
        </w:rPr>
        <w:t>.请以《那个影响了我的人》为题写一篇文章。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要求:①可以记叙经历,抒发感情,发表见解等,立意自定。②除诗歌外,文体不限,不少于600字。③文中不要出现真实的人名、校名、地名等。④书写规范,卷面整洁(达到此项要求,评分时可酌情奖励)。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b/>
          <w:bCs/>
          <w:sz w:val="28"/>
          <w:szCs w:val="28"/>
          <w:u w:val="none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藉  náo  jǐ   腴   2.B   3.C  4、A  5.A  6.B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（1）常记溪亭日暮,沉醉不知归路。  （2）</w:t>
      </w:r>
      <w:r>
        <w:rPr>
          <w:rFonts w:hint="eastAsia"/>
          <w:sz w:val="24"/>
          <w:szCs w:val="24"/>
          <w:u w:val="none"/>
          <w:lang w:eastAsia="zh-CN"/>
        </w:rPr>
        <w:t xml:space="preserve">  试倩悲风吹泪过扬州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无可奈何花落去,似曾相识燕归来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绿水逶迤。芳草长堤,隐隐笙歌处处随。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伟岸,正直,朴质,严肃,也不缺乏温和,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补写的文字：作文要反映自己真实的生活经历，现实生活是写作的源泉。概括笫①段的内容：曹文轩获“国际安徒生奖”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9、诗人以浓彩描绘蜀道胜景,表达对入蜀友人的抚慰与鼓舞;借用君平的典故,婉转地启发友人,不要沉迷于功名利禄之中,重要的是热爱生活;寄寓诗人在长安政治上受人排挤的深层感慨。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10.答案:(示例一)构思上,全诗从送别和入蜀两方面落笔描述。先写蜀道奇险,再写蜀道上风光瑰丽,笔力开阖,变化万千。最后以议论作结,临别赠言,含蓄蕴藉,语短情长。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(示例二)写法①:借用典故。李白了解他的朋友是怀着追求功名富贵的目的入蜀的,因而临别赠言,便意味深长地告诫:个人的官爵地位,进退升沉都早有定局,何必再去询问善卜的君平呢!西汉严遵,字君平,隐居不仕,曾在成都卖卜为生。李白借用君平的典故,婉转地告诫他的朋友不要沉迷于功名利禄之中,可谓循循善诱,凝聚着深挚的情谊,而其中又不乏对自身身世的感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(示例三)写法②:运用对偶。诗的中间两联对仗非常精工严整,而且,颔联语意奇险,极言蜀道之难,颈联忽描写蜀道的纤丽,又道风景可乐,笔力开阖顿挫,变化万千。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(示例四)语言①:颔联写蜀道在崇山峻岭上迂回盘绕,人在栈道上走,山崖峭壁宛如迎面而来,从人的脸侧重迭而起,云气依傍着马头而升起翻腾,像是腾云驾雾一般。“起”“生”两个动词用得极好,生动地表现了栈道的狭窄、险峻、高危,想象诡异,境界奇美,写得气韵飞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(示例五)语言②:颈联中的“笼”字是评家所称道的“诗眼”,写得生动、传神,含意丰满,表现了多方面的内容。它包含的第一层意思是:山岩峭壁上突出的林木,枝叶婆娑,笼罩着栈道。这正是从远处观看到的景色。秦栈便是由秦(今陕西省)入蜀的栈道,在山岩间凿石架木建成,路面狭隘,道旁不会长满树木。“笼”字准确地描画了栈道林荫是由山上树木朝下覆盖而成的特色。第二层的意思是:与前面的“芳树”相呼应,形象地表现了春林长得繁盛芳茂的景象。最后,“笼秦栈”与对句的“绕蜀城”,字凝语炼,恰好构成严密工整的对偶句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（1）</w:t>
      </w:r>
      <w:r>
        <w:rPr>
          <w:rFonts w:hint="eastAsia"/>
          <w:sz w:val="24"/>
          <w:szCs w:val="24"/>
          <w:u w:val="none"/>
          <w:lang w:eastAsia="zh-CN"/>
        </w:rPr>
        <w:t xml:space="preserve">   这样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（2）慢慢地  （3）</w:t>
      </w:r>
      <w:r>
        <w:rPr>
          <w:rFonts w:hint="eastAsia"/>
          <w:sz w:val="24"/>
          <w:szCs w:val="24"/>
          <w:u w:val="none"/>
          <w:lang w:eastAsia="zh-CN"/>
        </w:rPr>
        <w:t xml:space="preserve"> 最终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（4）捆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（1）在旁边斜着眼睛看,还出言嘲笑他。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杨二特意在十步外摆好姿势,举起拳头用力向老人打去。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合适。文章通过对“杨二相公”愤怒的神态、傲慢的语言和击打卖蒜叟的动作等的描写,刻画了“杨二相公”妄自尊大、目中无人的特点,以此反衬出卖蒜叟的武艺超群、深藏不露与谦虚,表现作者对杨二的批判及对卖蒜叟的赞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14</w:t>
      </w:r>
      <w:r>
        <w:rPr>
          <w:rFonts w:hint="eastAsia"/>
          <w:sz w:val="24"/>
          <w:szCs w:val="24"/>
          <w:u w:val="none"/>
          <w:lang w:eastAsia="zh-CN"/>
        </w:rPr>
        <w:t>.嘱托茶房　爬过月台买橘子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15</w:t>
      </w:r>
      <w:r>
        <w:rPr>
          <w:rFonts w:hint="eastAsia"/>
          <w:sz w:val="24"/>
          <w:szCs w:val="24"/>
          <w:u w:val="none"/>
          <w:lang w:eastAsia="zh-CN"/>
        </w:rPr>
        <w:t>.C　1</w:t>
      </w:r>
      <w:r>
        <w:rPr>
          <w:rFonts w:hint="eastAsia"/>
          <w:sz w:val="24"/>
          <w:szCs w:val="24"/>
          <w:u w:val="none"/>
          <w:lang w:val="en-US" w:eastAsia="zh-CN"/>
        </w:rPr>
        <w:t>6</w:t>
      </w:r>
      <w:r>
        <w:rPr>
          <w:rFonts w:hint="eastAsia"/>
          <w:sz w:val="24"/>
          <w:szCs w:val="24"/>
          <w:u w:val="none"/>
          <w:lang w:eastAsia="zh-CN"/>
        </w:rPr>
        <w:t>.褒义词贬用,在这里是“糊涂,愚蠢”的意思,这是作者对当初自以为是、不能理解父爱的一种愧疚与自责的心理。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1</w:t>
      </w:r>
      <w:r>
        <w:rPr>
          <w:rFonts w:hint="eastAsia"/>
          <w:sz w:val="24"/>
          <w:szCs w:val="24"/>
          <w:u w:val="none"/>
          <w:lang w:val="en-US" w:eastAsia="zh-CN"/>
        </w:rPr>
        <w:t>7</w:t>
      </w:r>
      <w:r>
        <w:rPr>
          <w:rFonts w:hint="eastAsia"/>
          <w:sz w:val="24"/>
          <w:szCs w:val="24"/>
          <w:u w:val="none"/>
          <w:lang w:eastAsia="zh-CN"/>
        </w:rPr>
        <w:t>.“我”此时百感交集,有理解,有愧疚,有感激,有担忧,所以流泪。“我赶紧拭干了泪”,是怕父亲见“我”流泪而担心。“怕别人看见”是因为“我”觉得自己是男人,不应该轻易流泪。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1</w:t>
      </w:r>
      <w:r>
        <w:rPr>
          <w:rFonts w:hint="eastAsia"/>
          <w:sz w:val="24"/>
          <w:szCs w:val="24"/>
          <w:u w:val="none"/>
          <w:lang w:val="en-US" w:eastAsia="zh-CN"/>
        </w:rPr>
        <w:t>8</w:t>
      </w:r>
      <w:r>
        <w:rPr>
          <w:rFonts w:hint="eastAsia"/>
          <w:sz w:val="24"/>
          <w:szCs w:val="24"/>
          <w:u w:val="none"/>
          <w:lang w:eastAsia="zh-CN"/>
        </w:rPr>
        <w:t>.(1)表明是第二次流泪,同时突出了作者和父亲离别时对父亲的依恋、感激和敬爱之情。(2)照应文中“我的泪很快地流下来了”。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1</w:t>
      </w:r>
      <w:r>
        <w:rPr>
          <w:rFonts w:hint="eastAsia"/>
          <w:sz w:val="24"/>
          <w:szCs w:val="24"/>
          <w:u w:val="none"/>
          <w:lang w:val="en-US" w:eastAsia="zh-CN"/>
        </w:rPr>
        <w:t>9</w:t>
      </w:r>
      <w:r>
        <w:rPr>
          <w:rFonts w:hint="eastAsia"/>
          <w:sz w:val="24"/>
          <w:szCs w:val="24"/>
          <w:u w:val="none"/>
          <w:lang w:eastAsia="zh-CN"/>
        </w:rPr>
        <w:t>．（1）作者三次写了母亲的“讪然”。（2）第⑤段和第⑨段（前两次）写母亲的“讪然”，表现了她无力改变贫困生活的痛苦愧疚自责和无奈心理，体现了母爱的厚重无私；第⑬段（第三次）写母亲的“讪然”，表现了母亲对我们的牵挂。（这样反复写，突出了母亲良善慈蔼、朴实无私、传统的乡村妇女形象，表达“我”对母亲的理解、感恩和爱戴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20</w:t>
      </w:r>
      <w:r>
        <w:rPr>
          <w:rFonts w:hint="eastAsia"/>
          <w:sz w:val="24"/>
          <w:szCs w:val="24"/>
          <w:u w:val="none"/>
          <w:lang w:eastAsia="zh-CN"/>
        </w:rPr>
        <w:t>．（1）内容上：描绘出农村母亲辛苦操劳、守望盼归的感人画面。（2）结构上：开门见山，点明文章的中心——表达对慈祥母亲的爱；引出下文对母亲的叙写；紧扣题目“总与一缕炊烟有关”，起到了开篇点题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21</w:t>
      </w:r>
      <w:r>
        <w:rPr>
          <w:rFonts w:hint="eastAsia"/>
          <w:sz w:val="24"/>
          <w:szCs w:val="24"/>
          <w:u w:val="none"/>
          <w:lang w:eastAsia="zh-CN"/>
        </w:rPr>
        <w:t>．运用了比喻的修辞手法，把“混着香味的炊烟”比作“抒情的花朵”（运用通感的修辞手法，将视觉和听觉互通，炊烟也有了声音，生动地写出了“我们”的欢快与激动），该句形象地写出了炊烟带给“我们”的温情，表现了“我和妹妹”下午放学回家时看到炊烟的欢快与激动。“灿亮”，形容光亮耀眼，这里用作动词，有照耀闪亮之意（也可以答：使我们的眼睛发光、脸庞发亮）。用词生动鲜活，形象地写出了饥饿的“我和妹妹”，闻到炊烟里的香甜味道而精神振作、神采奕奕的欢乐情状。（运用了通感的修辞，将视觉、味觉、触觉互通，这样，炊烟也有了味道和温度，突出了作者当时那种温馨、愉悦之感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22</w:t>
      </w:r>
      <w:r>
        <w:rPr>
          <w:rFonts w:hint="eastAsia"/>
          <w:sz w:val="24"/>
          <w:szCs w:val="24"/>
          <w:u w:val="none"/>
          <w:lang w:eastAsia="zh-CN"/>
        </w:rPr>
        <w:t>．（1）“慈蔼而伟大”，指贫困年代里，那种无法让孩子吃饱而心怀愧疚、牺牲自我、承忍痛苦的母爱，弥足珍贵，愈显伟大，表达的是“我”对母亲的感恩、爱戴和怀念；句中的“母亲”，既指所有传统、朴实、贫困而又慈蔼谦卑自责农村母亲，又象征了贫困却朴素、传统的乡村生活；“消失”指的是时代变化带来的乡村传统文明的消减。（2）现代社会，人们生活富裕了，但对母爱、对生活的理解体悟却简单粗浅了，情感也缺乏厚度；表现了作者对乡村传统文明逐渐消失的忧思，抒发了对传统朴素温馨乡村生活的怀念之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23</w:t>
      </w:r>
      <w:r>
        <w:rPr>
          <w:rFonts w:hint="eastAsia"/>
          <w:sz w:val="24"/>
          <w:szCs w:val="24"/>
          <w:u w:val="none"/>
          <w:lang w:eastAsia="zh-CN"/>
        </w:rPr>
        <w:t>.这句话单独成段，从内容上看，突出了仙人掌与众不同的生命特点；从结构上看，为下文赞美仙人掌的生命活力作了铺垫。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24</w:t>
      </w:r>
      <w:r>
        <w:rPr>
          <w:rFonts w:hint="eastAsia"/>
          <w:sz w:val="24"/>
          <w:szCs w:val="24"/>
          <w:u w:val="none"/>
          <w:lang w:eastAsia="zh-CN"/>
        </w:rPr>
        <w:t>.“啄食”一词照应了前面的“喙”，形象地描绘了仙人掌的毛刺获取“阳光和空气”的情态，突出了仙人掌顽强的生命力。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25</w:t>
      </w:r>
      <w:r>
        <w:rPr>
          <w:rFonts w:hint="eastAsia"/>
          <w:sz w:val="24"/>
          <w:szCs w:val="24"/>
          <w:u w:val="none"/>
          <w:lang w:eastAsia="zh-CN"/>
        </w:rPr>
        <w:t>.一是以海棠、文竹、月季的娇弱和仙人掌的倔犟进行对比；二是由仙人掌的皱纹满面与金色花的美丽辉煌进行对比。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26</w:t>
      </w:r>
      <w:r>
        <w:rPr>
          <w:rFonts w:hint="eastAsia"/>
          <w:sz w:val="24"/>
          <w:szCs w:val="24"/>
          <w:u w:val="none"/>
          <w:lang w:eastAsia="zh-CN"/>
        </w:rPr>
        <w:t xml:space="preserve">.由对仙人掌花美丽的赞美，进而升华到对顽强生命力的赞美。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27、例文: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center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那个影响了我的人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时光飞逝,许多记忆也日渐模糊。原本那些浅浅的记忆,便如海边的脚印一般,被时间的潮水一冲就散去了。可那个影响了我的人,就如海边的大树一样,深深地扎根在我的心里。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记得好几年前的一天,天气很好。阳光明媚,万里无云。这样的好天气不由得让人的心情都舒畅开来。可在教室里面,却有一个为了数学题而愁眉苦脸的我。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40" w:firstLineChars="1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“我放弃了!”我顺手把作业放进抽屉。这一幕,刚好被数学老师瞧见了。她径直向我走来,让我把刚才的作业摊开给她看。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240" w:firstLineChars="1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“你怎么可以这样呢?”老师看着我空白的作业本说,“如果是考试的话你还会这样子吗?如果有不明白的,你就问。有什么好怕的嘛!来,趁现在老师还有时间,有不懂的快点问吧!”老师有点儿生气了。我指了指刚刚“丢掉”的几个题目,老师便开始给我一个一个地讲了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约莫二十分钟后,全部题目讲完了。在老师的讲解下,这些题目就如虾兵蟹将一般,一下子就被干掉了。原本空白一片的作业本也变得满满当当。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老师欣慰地笑了笑,拍了拍我的肩,语重心长地对我讲:“你是一个聪明的孩子。如果你可以改掉畏难这个缺点的话,那就再好不过了。”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老师鼓励的话语一直在我的耳边回响,我内心好像有一种使命感在驱使着我,要努力,不可以畏惧困难。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自那天起,我变得不再畏难了。现在的我,懂得了迎难而上。不管遇见多么大的困难,也要先尝试了再说。我的这种改变都要归功于我的老师——陈老师!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80" w:firstLineChars="200"/>
        <w:textAlignment w:val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啊!陈老师!感谢您的悉心教导!感谢您影响了我!我会记住您的教诲,在以后的日子里也会永远记住您的话!</w:t>
      </w:r>
      <w:r>
        <w:rPr>
          <w:rFonts w:hint="eastAsia"/>
          <w:sz w:val="24"/>
          <w:szCs w:val="24"/>
          <w:u w:val="none"/>
          <w:lang w:eastAsia="zh-CN"/>
        </w:rPr>
        <w:t xml:space="preserve">                                                      </w:t>
      </w:r>
      <w:r>
        <w:rPr>
          <w:rFonts w:hint="eastAsia"/>
          <w:sz w:val="24"/>
          <w:szCs w:val="24"/>
          <w:u w:val="none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8FD50"/>
    <w:multiLevelType w:val="singleLevel"/>
    <w:tmpl w:val="81E8FD50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B732501"/>
    <w:multiLevelType w:val="singleLevel"/>
    <w:tmpl w:val="AB7325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B03D3FD"/>
    <w:multiLevelType w:val="singleLevel"/>
    <w:tmpl w:val="BB03D3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2E45B2A"/>
    <w:multiLevelType w:val="singleLevel"/>
    <w:tmpl w:val="D2E45B2A"/>
    <w:lvl w:ilvl="0" w:tentative="0">
      <w:start w:val="2"/>
      <w:numFmt w:val="decimal"/>
      <w:suff w:val="space"/>
      <w:lvlText w:val="（%1）"/>
      <w:lvlJc w:val="left"/>
    </w:lvl>
  </w:abstractNum>
  <w:abstractNum w:abstractNumId="4">
    <w:nsid w:val="FE75596D"/>
    <w:multiLevelType w:val="singleLevel"/>
    <w:tmpl w:val="FE75596D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938BD12"/>
    <w:multiLevelType w:val="singleLevel"/>
    <w:tmpl w:val="0938BD12"/>
    <w:lvl w:ilvl="0" w:tentative="0">
      <w:start w:val="7"/>
      <w:numFmt w:val="decimal"/>
      <w:suff w:val="nothing"/>
      <w:lvlText w:val="%1、"/>
      <w:lvlJc w:val="left"/>
    </w:lvl>
  </w:abstractNum>
  <w:abstractNum w:abstractNumId="6">
    <w:nsid w:val="27CB4784"/>
    <w:multiLevelType w:val="singleLevel"/>
    <w:tmpl w:val="27CB4784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AA9AB55"/>
    <w:multiLevelType w:val="singleLevel"/>
    <w:tmpl w:val="2AA9AB55"/>
    <w:lvl w:ilvl="0" w:tentative="0">
      <w:start w:val="11"/>
      <w:numFmt w:val="decimal"/>
      <w:suff w:val="nothing"/>
      <w:lvlText w:val="%1、"/>
      <w:lvlJc w:val="left"/>
    </w:lvl>
  </w:abstractNum>
  <w:abstractNum w:abstractNumId="8">
    <w:nsid w:val="3D5CAEA5"/>
    <w:multiLevelType w:val="singleLevel"/>
    <w:tmpl w:val="3D5CAEA5"/>
    <w:lvl w:ilvl="0" w:tentative="0">
      <w:start w:val="3"/>
      <w:numFmt w:val="decimal"/>
      <w:suff w:val="space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51D35A5B"/>
    <w:rsid w:val="004151FC"/>
    <w:rsid w:val="00C02FC6"/>
    <w:rsid w:val="48043EFA"/>
    <w:rsid w:val="51D35A5B"/>
    <w:rsid w:val="65A6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9323</Words>
  <Characters>9572</Characters>
  <Lines>0</Lines>
  <Paragraphs>0</Paragraphs>
  <TotalTime>93</TotalTime>
  <ScaleCrop>false</ScaleCrop>
  <LinksUpToDate>false</LinksUpToDate>
  <CharactersWithSpaces>10627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2023-07-19T03:50:00Z</dcterms:created>
  <dc:creator>云</dc:creator>
  <cp:lastModifiedBy>admin</cp:lastModifiedBy>
  <dcterms:modified xsi:type="dcterms:W3CDTF">2023-07-24T02:36:43Z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6D397CC0B4CB4CF9B20A2D780EC2EEAE_12</vt:lpwstr>
  </property>
</Properties>
</file>